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CFF402" w14:textId="77777777" w:rsidR="009937B0" w:rsidRDefault="00780F28">
      <w:pPr>
        <w:jc w:val="center"/>
      </w:pPr>
      <w:r>
        <w:rPr>
          <w:b/>
          <w:sz w:val="26"/>
        </w:rPr>
        <w:t>Home Show ‘Win the Stage’ Temple &amp; Webster 2026 Promotion Terms &amp; Conditions</w:t>
      </w:r>
      <w:r>
        <w:rPr>
          <w:b/>
          <w:sz w:val="26"/>
        </w:rPr>
        <w:br/>
        <w:t>("Conditions of Entry")</w:t>
      </w:r>
    </w:p>
    <w:tbl>
      <w:tblPr>
        <w:tblStyle w:val="TableGrid"/>
        <w:tblW w:w="0" w:type="auto"/>
        <w:jc w:val="center"/>
        <w:tblLayout w:type="fixed"/>
        <w:tblLook w:val="04A0" w:firstRow="1" w:lastRow="0" w:firstColumn="1" w:lastColumn="0" w:noHBand="0" w:noVBand="1"/>
      </w:tblPr>
      <w:tblGrid>
        <w:gridCol w:w="2376"/>
        <w:gridCol w:w="8136"/>
      </w:tblGrid>
      <w:tr w:rsidR="009937B0" w14:paraId="51262258" w14:textId="77777777">
        <w:trPr>
          <w:jc w:val="center"/>
        </w:trPr>
        <w:tc>
          <w:tcPr>
            <w:tcW w:w="2376" w:type="dxa"/>
          </w:tcPr>
          <w:p w14:paraId="4CD0A7E0" w14:textId="77777777" w:rsidR="009937B0" w:rsidRDefault="00780F28">
            <w:pPr>
              <w:jc w:val="center"/>
            </w:pPr>
            <w:r>
              <w:rPr>
                <w:b/>
              </w:rPr>
              <w:t>Promotion:</w:t>
            </w:r>
          </w:p>
        </w:tc>
        <w:tc>
          <w:tcPr>
            <w:tcW w:w="8136" w:type="dxa"/>
          </w:tcPr>
          <w:p w14:paraId="7BC50A39" w14:textId="77777777" w:rsidR="009937B0" w:rsidRDefault="00780F28">
            <w:r>
              <w:t>Home Show – Win the Stage with Temple &amp; Webster</w:t>
            </w:r>
          </w:p>
        </w:tc>
      </w:tr>
      <w:tr w:rsidR="009937B0" w14:paraId="3A91CB58" w14:textId="77777777">
        <w:trPr>
          <w:jc w:val="center"/>
        </w:trPr>
        <w:tc>
          <w:tcPr>
            <w:tcW w:w="2376" w:type="dxa"/>
          </w:tcPr>
          <w:p w14:paraId="3F006AB4" w14:textId="77777777" w:rsidR="009937B0" w:rsidRDefault="00780F28">
            <w:pPr>
              <w:jc w:val="center"/>
            </w:pPr>
            <w:r>
              <w:rPr>
                <w:b/>
              </w:rPr>
              <w:t>Promoter:</w:t>
            </w:r>
          </w:p>
        </w:tc>
        <w:tc>
          <w:tcPr>
            <w:tcW w:w="8136" w:type="dxa"/>
          </w:tcPr>
          <w:p w14:paraId="0E0A41FA" w14:textId="77777777" w:rsidR="009937B0" w:rsidRDefault="00780F28">
            <w:r>
              <w:t>The trustee for EEA Unit Trust</w:t>
            </w:r>
            <w:r>
              <w:br/>
              <w:t>ABN 78 621 416 553,</w:t>
            </w:r>
            <w:r>
              <w:br/>
              <w:t>Suite 1/801 Glenferrie Rd, Hawthorn VIC 3122, Australia.</w:t>
            </w:r>
            <w:r>
              <w:br/>
              <w:t>Ph: (02) 9276 5555.</w:t>
            </w:r>
          </w:p>
        </w:tc>
      </w:tr>
      <w:tr w:rsidR="009937B0" w14:paraId="64766B08" w14:textId="77777777">
        <w:trPr>
          <w:jc w:val="center"/>
        </w:trPr>
        <w:tc>
          <w:tcPr>
            <w:tcW w:w="2376" w:type="dxa"/>
          </w:tcPr>
          <w:p w14:paraId="0632B94D" w14:textId="77777777" w:rsidR="009937B0" w:rsidRDefault="00780F28">
            <w:pPr>
              <w:jc w:val="center"/>
            </w:pPr>
            <w:r>
              <w:rPr>
                <w:b/>
              </w:rPr>
              <w:t>Promotional Period:</w:t>
            </w:r>
          </w:p>
        </w:tc>
        <w:tc>
          <w:tcPr>
            <w:tcW w:w="8136" w:type="dxa"/>
          </w:tcPr>
          <w:p w14:paraId="62FB79A4" w14:textId="667E8FF1" w:rsidR="009937B0" w:rsidRDefault="00780F28">
            <w:r w:rsidRPr="00B26DFD">
              <w:rPr>
                <w:color w:val="FF0000"/>
              </w:rPr>
              <w:t xml:space="preserve">Start date: </w:t>
            </w:r>
            <w:r w:rsidR="00B26DFD" w:rsidRPr="00B26DFD">
              <w:rPr>
                <w:color w:val="FF0000"/>
              </w:rPr>
              <w:t>9/10</w:t>
            </w:r>
            <w:r w:rsidRPr="00B26DFD">
              <w:rPr>
                <w:color w:val="FF0000"/>
              </w:rPr>
              <w:t>/26 at 10:00am A</w:t>
            </w:r>
            <w:r w:rsidR="00B26DFD" w:rsidRPr="00B26DFD">
              <w:rPr>
                <w:color w:val="FF0000"/>
              </w:rPr>
              <w:t>EDT</w:t>
            </w:r>
            <w:r w:rsidRPr="00B26DFD">
              <w:rPr>
                <w:color w:val="FF0000"/>
              </w:rPr>
              <w:br/>
              <w:t xml:space="preserve">End date: </w:t>
            </w:r>
            <w:r w:rsidR="00B26DFD" w:rsidRPr="00B26DFD">
              <w:rPr>
                <w:color w:val="FF0000"/>
              </w:rPr>
              <w:t>11/10</w:t>
            </w:r>
            <w:r w:rsidRPr="00B26DFD">
              <w:rPr>
                <w:color w:val="FF0000"/>
              </w:rPr>
              <w:t>/26 at 3:</w:t>
            </w:r>
            <w:r w:rsidR="00B26DFD" w:rsidRPr="00B26DFD">
              <w:rPr>
                <w:color w:val="FF0000"/>
              </w:rPr>
              <w:t>0</w:t>
            </w:r>
            <w:r w:rsidRPr="00B26DFD">
              <w:rPr>
                <w:color w:val="FF0000"/>
              </w:rPr>
              <w:t xml:space="preserve">0pm </w:t>
            </w:r>
            <w:r w:rsidR="00B26DFD" w:rsidRPr="00B26DFD">
              <w:rPr>
                <w:color w:val="FF0000"/>
              </w:rPr>
              <w:t>AEDT</w:t>
            </w:r>
          </w:p>
        </w:tc>
      </w:tr>
      <w:tr w:rsidR="009937B0" w14:paraId="66D9C702" w14:textId="77777777">
        <w:trPr>
          <w:jc w:val="center"/>
        </w:trPr>
        <w:tc>
          <w:tcPr>
            <w:tcW w:w="2376" w:type="dxa"/>
          </w:tcPr>
          <w:p w14:paraId="2DF505AC" w14:textId="77777777" w:rsidR="009937B0" w:rsidRDefault="00780F28">
            <w:pPr>
              <w:jc w:val="center"/>
            </w:pPr>
            <w:r>
              <w:rPr>
                <w:b/>
              </w:rPr>
              <w:t>Eligible entrants:</w:t>
            </w:r>
          </w:p>
        </w:tc>
        <w:tc>
          <w:tcPr>
            <w:tcW w:w="8136" w:type="dxa"/>
          </w:tcPr>
          <w:p w14:paraId="4624514C" w14:textId="77777777" w:rsidR="00B26DFD" w:rsidRPr="00B26DFD" w:rsidRDefault="00780F28">
            <w:pPr>
              <w:rPr>
                <w:color w:val="FF0000"/>
              </w:rPr>
            </w:pPr>
            <w:r>
              <w:t xml:space="preserve">Entry is only open to Australian residents aged 18 years or over who reside within the </w:t>
            </w:r>
            <w:r w:rsidR="00B26DFD" w:rsidRPr="00B26DFD">
              <w:rPr>
                <w:color w:val="FF0000"/>
              </w:rPr>
              <w:t>Sydney</w:t>
            </w:r>
            <w:r>
              <w:t xml:space="preserve"> Metropolitan Area, </w:t>
            </w:r>
            <w:r w:rsidR="00B26DFD" w:rsidRPr="00B26DFD">
              <w:rPr>
                <w:color w:val="FF0000"/>
              </w:rPr>
              <w:t>New South Wales</w:t>
            </w:r>
            <w:r>
              <w:t>.</w:t>
            </w:r>
            <w:r>
              <w:br/>
            </w:r>
            <w:r>
              <w:br/>
              <w:t xml:space="preserve">For the purposes of this Promotion, the </w:t>
            </w:r>
            <w:r w:rsidR="00B26DFD" w:rsidRPr="00B26DFD">
              <w:rPr>
                <w:color w:val="FF0000"/>
              </w:rPr>
              <w:t>Sydney</w:t>
            </w:r>
            <w:r>
              <w:t xml:space="preserve"> Metropolitan Area is defined as residential addresses located within the area generally bounded by </w:t>
            </w:r>
            <w:r w:rsidR="00B26DFD" w:rsidRPr="00B26DFD">
              <w:rPr>
                <w:color w:val="FF0000"/>
              </w:rPr>
              <w:t>Sydney CBD, Eastern Suburbs, Inner West, North Shore, Northern Beaches, Western Sydney, South West Sydney, Hills District and Sutherland Shire.</w:t>
            </w:r>
          </w:p>
          <w:p w14:paraId="2BE76350" w14:textId="0007CBDB" w:rsidR="009937B0" w:rsidRDefault="00780F28">
            <w:r>
              <w:br/>
              <w:t>Employees (and their immediate families) of the Promoter, Prize Supplier, associated agencies, contractors and companies directly involved in the Promotion are not eligible to enter.</w:t>
            </w:r>
            <w:r>
              <w:br/>
            </w:r>
            <w:r>
              <w:br/>
              <w:t>Immediate family includes spouse, de facto partner, parent, child, sibling, or household member</w:t>
            </w:r>
          </w:p>
        </w:tc>
      </w:tr>
      <w:tr w:rsidR="009937B0" w14:paraId="5B42E675" w14:textId="77777777">
        <w:trPr>
          <w:jc w:val="center"/>
        </w:trPr>
        <w:tc>
          <w:tcPr>
            <w:tcW w:w="2376" w:type="dxa"/>
          </w:tcPr>
          <w:p w14:paraId="4BB4747D" w14:textId="77777777" w:rsidR="009937B0" w:rsidRDefault="00780F28">
            <w:pPr>
              <w:jc w:val="center"/>
            </w:pPr>
            <w:r>
              <w:rPr>
                <w:b/>
              </w:rPr>
              <w:t>How to Enter:</w:t>
            </w:r>
          </w:p>
        </w:tc>
        <w:tc>
          <w:tcPr>
            <w:tcW w:w="8136" w:type="dxa"/>
          </w:tcPr>
          <w:p w14:paraId="64E5B44D" w14:textId="5028791F" w:rsidR="009937B0" w:rsidRDefault="00780F28">
            <w:r>
              <w:t>To enter the Promotion, eligible entrants must, during the Promotional Period:</w:t>
            </w:r>
            <w:r>
              <w:br/>
              <w:t xml:space="preserve">• Attend the participating </w:t>
            </w:r>
            <w:r w:rsidR="00B26DFD" w:rsidRPr="00B26DFD">
              <w:rPr>
                <w:color w:val="FF0000"/>
              </w:rPr>
              <w:t>Sydney</w:t>
            </w:r>
            <w:r w:rsidR="00B26DFD">
              <w:t xml:space="preserve"> </w:t>
            </w:r>
            <w:r>
              <w:t>Home Show event; and</w:t>
            </w:r>
            <w:r>
              <w:br/>
              <w:t xml:space="preserve">• Scan </w:t>
            </w:r>
            <w:r w:rsidR="00B26DFD" w:rsidRPr="00B26DFD">
              <w:rPr>
                <w:color w:val="FF0000"/>
              </w:rPr>
              <w:t xml:space="preserve">their entry QR code </w:t>
            </w:r>
            <w:r w:rsidR="00B26DFD">
              <w:t xml:space="preserve">at </w:t>
            </w:r>
            <w:r>
              <w:t>the official event iPhone; and</w:t>
            </w:r>
            <w:r>
              <w:br/>
              <w:t>• Fully complete and submit the online entry form with all requested details.</w:t>
            </w:r>
            <w:r>
              <w:br/>
            </w:r>
            <w:r>
              <w:br/>
              <w:t>No purchase is necessary to enter.</w:t>
            </w:r>
          </w:p>
        </w:tc>
      </w:tr>
      <w:tr w:rsidR="009937B0" w14:paraId="7FF1C597" w14:textId="77777777">
        <w:trPr>
          <w:jc w:val="center"/>
        </w:trPr>
        <w:tc>
          <w:tcPr>
            <w:tcW w:w="2376" w:type="dxa"/>
          </w:tcPr>
          <w:p w14:paraId="308FF357" w14:textId="77777777" w:rsidR="009937B0" w:rsidRDefault="00780F28">
            <w:pPr>
              <w:jc w:val="center"/>
            </w:pPr>
            <w:r>
              <w:rPr>
                <w:b/>
              </w:rPr>
              <w:t>Entries permitted:</w:t>
            </w:r>
          </w:p>
        </w:tc>
        <w:tc>
          <w:tcPr>
            <w:tcW w:w="8136" w:type="dxa"/>
          </w:tcPr>
          <w:p w14:paraId="1D772C78" w14:textId="77777777" w:rsidR="009937B0" w:rsidRDefault="00780F28">
            <w:r>
              <w:t>Only one (1) eligible entry per person will be accepted.</w:t>
            </w:r>
          </w:p>
        </w:tc>
      </w:tr>
      <w:tr w:rsidR="009937B0" w14:paraId="0AE88ACF" w14:textId="77777777">
        <w:trPr>
          <w:jc w:val="center"/>
        </w:trPr>
        <w:tc>
          <w:tcPr>
            <w:tcW w:w="2376" w:type="dxa"/>
          </w:tcPr>
          <w:p w14:paraId="7936356D" w14:textId="77777777" w:rsidR="009937B0" w:rsidRDefault="00780F28">
            <w:pPr>
              <w:jc w:val="center"/>
            </w:pPr>
            <w:r>
              <w:rPr>
                <w:b/>
              </w:rPr>
              <w:t>Prize:</w:t>
            </w:r>
          </w:p>
        </w:tc>
        <w:tc>
          <w:tcPr>
            <w:tcW w:w="8136" w:type="dxa"/>
          </w:tcPr>
          <w:p w14:paraId="2FAC954D" w14:textId="0E4FC4F9" w:rsidR="009937B0" w:rsidRDefault="00780F28">
            <w:r>
              <w:t>There is one (1) major prize to be won:</w:t>
            </w:r>
            <w:r>
              <w:br/>
              <w:t xml:space="preserve">• One (1) living room package valued at </w:t>
            </w:r>
            <w:r w:rsidRPr="0039278A">
              <w:rPr>
                <w:color w:val="EE0000"/>
                <w:highlight w:val="yellow"/>
              </w:rPr>
              <w:t>AUD $</w:t>
            </w:r>
            <w:r w:rsidR="0039278A" w:rsidRPr="0039278A">
              <w:rPr>
                <w:color w:val="EE0000"/>
                <w:highlight w:val="yellow"/>
              </w:rPr>
              <w:t>5,370</w:t>
            </w:r>
            <w:r w:rsidRPr="0039278A">
              <w:rPr>
                <w:color w:val="EE0000"/>
                <w:highlight w:val="yellow"/>
              </w:rPr>
              <w:t xml:space="preserve"> (RRP incl. GST).</w:t>
            </w:r>
            <w:r>
              <w:br/>
              <w:t>The prize includes:</w:t>
            </w:r>
            <w:r>
              <w:br/>
              <w:t xml:space="preserve">• Living room package displayed on the Home Inspo Stage at </w:t>
            </w:r>
            <w:r w:rsidR="00B26DFD" w:rsidRPr="00B26DFD">
              <w:rPr>
                <w:color w:val="FF0000"/>
              </w:rPr>
              <w:t>Sydney</w:t>
            </w:r>
            <w:r>
              <w:t xml:space="preserve"> Home Show supplied by Temple </w:t>
            </w:r>
            <w:r w:rsidR="00865E94" w:rsidRPr="00865E94">
              <w:rPr>
                <w:color w:val="FF0000"/>
              </w:rPr>
              <w:t>&amp;</w:t>
            </w:r>
            <w:r>
              <w:t xml:space="preserve"> Webster</w:t>
            </w:r>
            <w:r>
              <w:br/>
              <w:t>The prize excludes:</w:t>
            </w:r>
            <w:r>
              <w:br/>
              <w:t>• Decorative items featured in the promotional image are for styling purposes only and are not included in the prize, including the throw, vase, books and plant.</w:t>
            </w:r>
          </w:p>
        </w:tc>
      </w:tr>
      <w:tr w:rsidR="009937B0" w14:paraId="73C363E2" w14:textId="77777777">
        <w:trPr>
          <w:jc w:val="center"/>
        </w:trPr>
        <w:tc>
          <w:tcPr>
            <w:tcW w:w="2376" w:type="dxa"/>
          </w:tcPr>
          <w:p w14:paraId="1621E6E4" w14:textId="77777777" w:rsidR="009937B0" w:rsidRDefault="00780F28">
            <w:pPr>
              <w:jc w:val="center"/>
            </w:pPr>
            <w:r>
              <w:rPr>
                <w:b/>
              </w:rPr>
              <w:t>Prize Conditions:</w:t>
            </w:r>
          </w:p>
        </w:tc>
        <w:tc>
          <w:tcPr>
            <w:tcW w:w="8136" w:type="dxa"/>
          </w:tcPr>
          <w:p w14:paraId="2DA37B71" w14:textId="6595D99C" w:rsidR="009937B0" w:rsidRDefault="00780F28">
            <w:r>
              <w:t xml:space="preserve">• The winner must reside within the </w:t>
            </w:r>
            <w:r w:rsidR="00EA33AE" w:rsidRPr="00EA33AE">
              <w:rPr>
                <w:color w:val="FF0000"/>
              </w:rPr>
              <w:t>Sydney</w:t>
            </w:r>
            <w:r>
              <w:t xml:space="preserve"> Metropolitan Area, </w:t>
            </w:r>
            <w:r w:rsidR="00EA33AE" w:rsidRPr="00EA33AE">
              <w:rPr>
                <w:color w:val="FF0000"/>
              </w:rPr>
              <w:t>New South Wales</w:t>
            </w:r>
            <w:r w:rsidRPr="00EA33AE">
              <w:rPr>
                <w:color w:val="FF0000"/>
              </w:rPr>
              <w:t>.</w:t>
            </w:r>
            <w:r>
              <w:br/>
            </w:r>
            <w:r>
              <w:br/>
              <w:t xml:space="preserve">• The winner must be available to receive delivery of the prize package </w:t>
            </w:r>
            <w:r w:rsidR="0039278A">
              <w:t xml:space="preserve">week </w:t>
            </w:r>
            <w:r w:rsidR="0039278A" w:rsidRPr="0039278A">
              <w:rPr>
                <w:color w:val="EE0000"/>
              </w:rPr>
              <w:t>commencing 12</w:t>
            </w:r>
            <w:r w:rsidR="0039278A" w:rsidRPr="0039278A">
              <w:rPr>
                <w:color w:val="EE0000"/>
                <w:vertAlign w:val="superscript"/>
              </w:rPr>
              <w:t>th</w:t>
            </w:r>
            <w:r w:rsidR="0039278A" w:rsidRPr="0039278A">
              <w:rPr>
                <w:color w:val="EE0000"/>
              </w:rPr>
              <w:t xml:space="preserve"> Oct 2026 </w:t>
            </w:r>
            <w:r>
              <w:t xml:space="preserve">between 8am and 5pm at a nominated </w:t>
            </w:r>
            <w:r w:rsidR="00EA33AE" w:rsidRPr="00EA33AE">
              <w:rPr>
                <w:color w:val="FF0000"/>
              </w:rPr>
              <w:t>New South Wales</w:t>
            </w:r>
            <w:r w:rsidRPr="00EA33AE">
              <w:rPr>
                <w:color w:val="FF0000"/>
              </w:rPr>
              <w:t xml:space="preserve"> </w:t>
            </w:r>
            <w:r>
              <w:t>address.</w:t>
            </w:r>
            <w:r>
              <w:br/>
            </w:r>
            <w:r>
              <w:br/>
              <w:t>• If the winner is unable to receive delivery</w:t>
            </w:r>
            <w:r w:rsidR="0039278A">
              <w:t xml:space="preserve"> week commencing </w:t>
            </w:r>
            <w:r w:rsidR="0039278A" w:rsidRPr="0039278A">
              <w:rPr>
                <w:color w:val="EE0000"/>
              </w:rPr>
              <w:t>12</w:t>
            </w:r>
            <w:r w:rsidR="0039278A" w:rsidRPr="0039278A">
              <w:rPr>
                <w:color w:val="EE0000"/>
                <w:vertAlign w:val="superscript"/>
              </w:rPr>
              <w:t>th</w:t>
            </w:r>
            <w:r w:rsidR="0039278A" w:rsidRPr="0039278A">
              <w:rPr>
                <w:color w:val="EE0000"/>
              </w:rPr>
              <w:t xml:space="preserve"> Oct 2026</w:t>
            </w:r>
            <w:r>
              <w:t>, the prize will be forfeited and a redraw will occur.</w:t>
            </w:r>
            <w:r>
              <w:br/>
            </w:r>
            <w:r>
              <w:br/>
              <w:t>• The winner must accept all items included within the prize package. The prize cannot be split, exchanged, substituted or redeemed for cash.</w:t>
            </w:r>
            <w:r>
              <w:br/>
            </w:r>
            <w:r>
              <w:br/>
              <w:t>• If the winner is unable to receive delivery during the specified delivery window, the prize will be forfeited and a redraw will occur.</w:t>
            </w:r>
            <w:r>
              <w:br/>
            </w:r>
            <w:r>
              <w:br/>
              <w:t>• The prize is not transferable, exchangeable or redeemable for cash.</w:t>
            </w:r>
            <w:r>
              <w:br/>
            </w:r>
            <w:r>
              <w:br/>
              <w:t>• The prize is subject to any applicable terms and conditions imposed by Temple &amp; Webster.</w:t>
            </w:r>
          </w:p>
        </w:tc>
      </w:tr>
      <w:tr w:rsidR="009937B0" w14:paraId="5EFFECC9" w14:textId="77777777">
        <w:trPr>
          <w:jc w:val="center"/>
        </w:trPr>
        <w:tc>
          <w:tcPr>
            <w:tcW w:w="2376" w:type="dxa"/>
          </w:tcPr>
          <w:p w14:paraId="29DBBA08" w14:textId="77777777" w:rsidR="009937B0" w:rsidRDefault="00780F28">
            <w:pPr>
              <w:jc w:val="center"/>
            </w:pPr>
            <w:r>
              <w:rPr>
                <w:b/>
              </w:rPr>
              <w:t>Draw Details:</w:t>
            </w:r>
          </w:p>
        </w:tc>
        <w:tc>
          <w:tcPr>
            <w:tcW w:w="8136" w:type="dxa"/>
          </w:tcPr>
          <w:p w14:paraId="6D7C9228" w14:textId="05FA50D6" w:rsidR="009937B0" w:rsidRDefault="00780F28">
            <w:r>
              <w:t xml:space="preserve">• The draw will take place at </w:t>
            </w:r>
            <w:r w:rsidR="00EA33AE" w:rsidRPr="00EA33AE">
              <w:rPr>
                <w:color w:val="FF0000"/>
              </w:rPr>
              <w:t>ICC Sydney</w:t>
            </w:r>
            <w:r w:rsidRPr="00EA33AE">
              <w:rPr>
                <w:color w:val="FF0000"/>
              </w:rPr>
              <w:t xml:space="preserve">, </w:t>
            </w:r>
            <w:r w:rsidR="00EA33AE" w:rsidRPr="00EA33AE">
              <w:rPr>
                <w:color w:val="FF0000"/>
              </w:rPr>
              <w:t>14 Darling Dv, Sydney NSW 2000</w:t>
            </w:r>
            <w:r>
              <w:t xml:space="preserve">, Australia at </w:t>
            </w:r>
            <w:r w:rsidRPr="00EA33AE">
              <w:rPr>
                <w:color w:val="FF0000"/>
              </w:rPr>
              <w:t>3:</w:t>
            </w:r>
            <w:r w:rsidR="00EA33AE" w:rsidRPr="00EA33AE">
              <w:rPr>
                <w:color w:val="FF0000"/>
              </w:rPr>
              <w:t>3</w:t>
            </w:r>
            <w:r w:rsidRPr="00EA33AE">
              <w:rPr>
                <w:color w:val="FF0000"/>
              </w:rPr>
              <w:t>0pm A</w:t>
            </w:r>
            <w:r w:rsidR="00EA33AE" w:rsidRPr="00EA33AE">
              <w:rPr>
                <w:color w:val="FF0000"/>
              </w:rPr>
              <w:t>EDT</w:t>
            </w:r>
            <w:r w:rsidRPr="00EA33AE">
              <w:rPr>
                <w:color w:val="FF0000"/>
              </w:rPr>
              <w:t xml:space="preserve"> on Sunday </w:t>
            </w:r>
            <w:r w:rsidR="00EA33AE">
              <w:rPr>
                <w:color w:val="FF0000"/>
              </w:rPr>
              <w:t>11 October</w:t>
            </w:r>
            <w:r w:rsidRPr="00EA33AE">
              <w:rPr>
                <w:color w:val="FF0000"/>
              </w:rPr>
              <w:t xml:space="preserve"> </w:t>
            </w:r>
            <w:r>
              <w:t>2026.</w:t>
            </w:r>
            <w:r>
              <w:br/>
              <w:t>• The winner will be drawn by computerised random selection.</w:t>
            </w:r>
            <w:r>
              <w:br/>
              <w:t>• The draw will be conducted in accordance with relevant State and Territory regulations.</w:t>
            </w:r>
          </w:p>
        </w:tc>
      </w:tr>
      <w:tr w:rsidR="009937B0" w14:paraId="49503F6C" w14:textId="77777777">
        <w:trPr>
          <w:jc w:val="center"/>
        </w:trPr>
        <w:tc>
          <w:tcPr>
            <w:tcW w:w="2376" w:type="dxa"/>
          </w:tcPr>
          <w:p w14:paraId="1B2BB65C" w14:textId="77777777" w:rsidR="009937B0" w:rsidRDefault="00780F28">
            <w:pPr>
              <w:jc w:val="center"/>
            </w:pPr>
            <w:r>
              <w:rPr>
                <w:b/>
              </w:rPr>
              <w:t>Winner notification:</w:t>
            </w:r>
          </w:p>
        </w:tc>
        <w:tc>
          <w:tcPr>
            <w:tcW w:w="8136" w:type="dxa"/>
          </w:tcPr>
          <w:p w14:paraId="76FFAB01" w14:textId="77777777" w:rsidR="009937B0" w:rsidRDefault="00780F28">
            <w:r>
              <w:t>The Drawn Participants will be notified via phone on the day of the draw.</w:t>
            </w:r>
          </w:p>
        </w:tc>
      </w:tr>
      <w:tr w:rsidR="009937B0" w14:paraId="7D6F98B1" w14:textId="77777777">
        <w:trPr>
          <w:jc w:val="center"/>
        </w:trPr>
        <w:tc>
          <w:tcPr>
            <w:tcW w:w="2376" w:type="dxa"/>
          </w:tcPr>
          <w:p w14:paraId="269DE807" w14:textId="77777777" w:rsidR="009937B0" w:rsidRDefault="00780F28">
            <w:pPr>
              <w:jc w:val="center"/>
            </w:pPr>
            <w:r>
              <w:rPr>
                <w:b/>
              </w:rPr>
              <w:t>Unclaimed Prizes:</w:t>
            </w:r>
          </w:p>
        </w:tc>
        <w:tc>
          <w:tcPr>
            <w:tcW w:w="8136" w:type="dxa"/>
          </w:tcPr>
          <w:p w14:paraId="12DB2D90" w14:textId="134DF282" w:rsidR="009937B0" w:rsidRDefault="00780F28">
            <w:r>
              <w:t xml:space="preserve">• If the winner cannot be contacted by </w:t>
            </w:r>
            <w:r w:rsidRPr="00C36959">
              <w:rPr>
                <w:color w:val="FF0000"/>
              </w:rPr>
              <w:t>4:</w:t>
            </w:r>
            <w:r w:rsidR="00C36959" w:rsidRPr="00C36959">
              <w:rPr>
                <w:color w:val="FF0000"/>
              </w:rPr>
              <w:t>3</w:t>
            </w:r>
            <w:r w:rsidRPr="00C36959">
              <w:rPr>
                <w:color w:val="FF0000"/>
              </w:rPr>
              <w:t>0pm A</w:t>
            </w:r>
            <w:r w:rsidR="00C36959" w:rsidRPr="00C36959">
              <w:rPr>
                <w:color w:val="FF0000"/>
              </w:rPr>
              <w:t>ED</w:t>
            </w:r>
            <w:r w:rsidRPr="00C36959">
              <w:rPr>
                <w:color w:val="FF0000"/>
              </w:rPr>
              <w:t xml:space="preserve">T on Sunday </w:t>
            </w:r>
            <w:r w:rsidR="00C36959" w:rsidRPr="00C36959">
              <w:rPr>
                <w:color w:val="FF0000"/>
              </w:rPr>
              <w:t xml:space="preserve">11 October </w:t>
            </w:r>
            <w:r w:rsidRPr="00C36959">
              <w:rPr>
                <w:color w:val="FF0000"/>
              </w:rPr>
              <w:t>2026</w:t>
            </w:r>
            <w:r>
              <w:t>, the prize will be forfeited and a redraw will occur.</w:t>
            </w:r>
            <w:r>
              <w:br/>
            </w:r>
            <w:r>
              <w:lastRenderedPageBreak/>
              <w:br/>
              <w:t xml:space="preserve">• If the winner is contacted but does not reside within the </w:t>
            </w:r>
            <w:r w:rsidR="00C36959" w:rsidRPr="00C36959">
              <w:rPr>
                <w:color w:val="FF0000"/>
              </w:rPr>
              <w:t>Sydney</w:t>
            </w:r>
            <w:r w:rsidRPr="00C36959">
              <w:rPr>
                <w:color w:val="FF0000"/>
              </w:rPr>
              <w:t xml:space="preserve"> </w:t>
            </w:r>
            <w:r>
              <w:t xml:space="preserve">Metropolitan Area, or is unable to receive delivery </w:t>
            </w:r>
            <w:r w:rsidR="0039278A">
              <w:t xml:space="preserve">the </w:t>
            </w:r>
            <w:r w:rsidR="0039278A" w:rsidRPr="0039278A">
              <w:rPr>
                <w:color w:val="EE0000"/>
              </w:rPr>
              <w:t>week commencing 12</w:t>
            </w:r>
            <w:r w:rsidR="0039278A" w:rsidRPr="0039278A">
              <w:rPr>
                <w:color w:val="EE0000"/>
                <w:vertAlign w:val="superscript"/>
              </w:rPr>
              <w:t>th</w:t>
            </w:r>
            <w:r w:rsidR="0039278A" w:rsidRPr="0039278A">
              <w:rPr>
                <w:color w:val="EE0000"/>
              </w:rPr>
              <w:t xml:space="preserve"> Oct 2026,</w:t>
            </w:r>
            <w:r>
              <w:t xml:space="preserve"> the prize will be forfeited and a redraw will occur.</w:t>
            </w:r>
            <w:r>
              <w:br/>
            </w:r>
            <w:r>
              <w:br/>
              <w:t>• The redraw winner will be notified by phone using the contact details provided in their entry.</w:t>
            </w:r>
          </w:p>
        </w:tc>
      </w:tr>
    </w:tbl>
    <w:p w14:paraId="3D41C506" w14:textId="77777777" w:rsidR="009937B0" w:rsidRDefault="009937B0"/>
    <w:p w14:paraId="1F304170" w14:textId="77777777" w:rsidR="009937B0" w:rsidRDefault="00780F28">
      <w:pPr>
        <w:spacing w:after="100" w:line="240" w:lineRule="auto"/>
      </w:pPr>
      <w:r>
        <w:t>1. The entrant agrees and acknowledges that they have read these Conditions of Entry (and Schedule) and that entry into the Promotion is deemed to be acceptance of these Conditions of Entry (and Schedule). Any capitalised terms used in these Conditions of Entry have the meaning given in the Schedule, unless stated otherwise.</w:t>
      </w:r>
    </w:p>
    <w:p w14:paraId="194B1964" w14:textId="77777777" w:rsidR="009937B0" w:rsidRDefault="00780F28">
      <w:pPr>
        <w:spacing w:after="100" w:line="240" w:lineRule="auto"/>
      </w:pPr>
      <w:r>
        <w:t>2. The Promotion commences on the Start Date and ends on the End Date ("Promotional Period"). Entries are deemed to be received at the time of receipt by the Promoter and not at the time of transmission or deposit by the entrant. Records of the Promoter and its agencies are final and conclusive as to the time of receipt.</w:t>
      </w:r>
    </w:p>
    <w:p w14:paraId="7119D18A" w14:textId="77777777" w:rsidR="009937B0" w:rsidRDefault="00780F28">
      <w:pPr>
        <w:spacing w:after="100" w:line="240" w:lineRule="auto"/>
      </w:pPr>
      <w:r>
        <w:t>3. Valid and eligible entries will be accepted during the Promotional Period.</w:t>
      </w:r>
    </w:p>
    <w:p w14:paraId="06888E87" w14:textId="77777777" w:rsidR="009937B0" w:rsidRDefault="00780F28">
      <w:pPr>
        <w:spacing w:after="100" w:line="240" w:lineRule="auto"/>
      </w:pPr>
      <w:r>
        <w:t>4. The Promoter is not responsible if your mobile device/desktop is not sufficiently capable for the purpose of submitting an entry.</w:t>
      </w:r>
    </w:p>
    <w:p w14:paraId="3FD07A07" w14:textId="77777777" w:rsidR="009937B0" w:rsidRDefault="00780F28">
      <w:pPr>
        <w:spacing w:after="100" w:line="240" w:lineRule="auto"/>
      </w:pPr>
      <w:r>
        <w:t>5. Employees (and the immediate family members) of the Participating Venues, agencies/companies directly associated with the conduct of this Promotion, the Promoter, its distributors, suppliers, subsidiary companies/businesses and associated companies and agencies are not eligible to enter. "Immediate family member" means any of the following: spouse, ex-spouse, de-facto spouse, child or step-child (whether natural or by adoption), parent, step-parent, grandparent, step-grandparent, uncle, aunt, niece, nephew, brother, sister, step-brother, step-sister or 1st cousin.</w:t>
      </w:r>
    </w:p>
    <w:p w14:paraId="3BE64618" w14:textId="77777777" w:rsidR="009937B0" w:rsidRDefault="00780F28">
      <w:pPr>
        <w:spacing w:after="100" w:line="240" w:lineRule="auto"/>
      </w:pPr>
      <w:r>
        <w:t>6. All reasonable attempts will be made to contact each Drawn Participant.</w:t>
      </w:r>
    </w:p>
    <w:p w14:paraId="0C1BE19C" w14:textId="77777777" w:rsidR="009937B0" w:rsidRDefault="00780F28">
      <w:pPr>
        <w:spacing w:after="100" w:line="240" w:lineRule="auto"/>
      </w:pPr>
      <w:r>
        <w:t>7. If any Drawn Participant chooses not to take their prize (or is unable to), or does not take or claim a prize within a reasonable time, as specified by the Promoter, or is unavailable, they forfeit the prize and the Promoter is not obliged to substitute the prize.</w:t>
      </w:r>
    </w:p>
    <w:p w14:paraId="24AADDD0" w14:textId="77777777" w:rsidR="009937B0" w:rsidRDefault="00780F28">
      <w:pPr>
        <w:spacing w:after="100" w:line="240" w:lineRule="auto"/>
      </w:pPr>
      <w:r>
        <w:t>8. Where entry is allowed by purchase or subscription, the cost of the product or service is no greater than the cost would be without the opportunity to participate in the Promotion.</w:t>
      </w:r>
    </w:p>
    <w:p w14:paraId="4A0C3A9F" w14:textId="77777777" w:rsidR="009937B0" w:rsidRDefault="00780F28">
      <w:pPr>
        <w:spacing w:after="100" w:line="240" w:lineRule="auto"/>
      </w:pPr>
      <w:r>
        <w:t>9. No entry fee is charged by the Promoter to enter the Promotion. Where entry is allowed online, there is no additional cost to enter the Promotion other than any cost paid by the entrant to access the website or social media platform of entry via their Internet service provider.</w:t>
      </w:r>
    </w:p>
    <w:p w14:paraId="5231B93B" w14:textId="77777777" w:rsidR="009937B0" w:rsidRDefault="00780F28">
      <w:pPr>
        <w:spacing w:after="100" w:line="240" w:lineRule="auto"/>
      </w:pPr>
      <w:r>
        <w:t>10. Each prize will be awarded to the person named in the entry and any entry that is made on behalf of an entrant or by a third party will be invalid. If there is a dispute as to the identity of an entrant or winner, the Promoter reserves the right, in its sole discretion, to determine the identity of the entrant or winner.</w:t>
      </w:r>
    </w:p>
    <w:p w14:paraId="589BF39C" w14:textId="77777777" w:rsidR="009937B0" w:rsidRDefault="00780F28">
      <w:pPr>
        <w:spacing w:after="100" w:line="240" w:lineRule="auto"/>
      </w:pPr>
      <w:r>
        <w:t>11. Entrants' personal information will be collected by the Promoter. Personal information will be stored on the Promoter's database. The Promoter may use this information for future marketing purposes regarding its products, including contacting the entrant electronically. The Promoter will handle personal information in accordance with its privacy policy which is located at https://homeshows.com.au/perth/privacy-policy/ . The Promoter collects personal information about entrants to enable them to participate in this Promotion and may disclose the entrants' personal information to third parties including its contractors and agents, prize suppliers and service providers to assist in conducting this Promotion and to the State and Territory lottery departments as required under the relevant lottery legislation. If the entrant does not provide their personal information as requested, they may be ineligible to enter or claim a prize in the Promotion.</w:t>
      </w:r>
    </w:p>
    <w:p w14:paraId="71DD8614" w14:textId="77777777" w:rsidR="009937B0" w:rsidRDefault="00780F28">
      <w:pPr>
        <w:spacing w:after="100" w:line="240" w:lineRule="auto"/>
      </w:pPr>
      <w:r>
        <w:t>12. For the purposes of public statements and advertisements, the Promoter may only publish the Drawn Participant’s surname, initial and postcode of residence.</w:t>
      </w:r>
    </w:p>
    <w:p w14:paraId="5A6DA85F" w14:textId="77777777" w:rsidR="009937B0" w:rsidRDefault="00780F28">
      <w:pPr>
        <w:spacing w:after="100" w:line="240" w:lineRule="auto"/>
      </w:pPr>
      <w:r>
        <w:t>13. It is a condition of accepting the prize that a Drawn Participant may be required to sign a legal release as determined by the Promoter in its absolute discretion, prior to receiving a prize.</w:t>
      </w:r>
    </w:p>
    <w:p w14:paraId="3BE12F23" w14:textId="77777777" w:rsidR="009937B0" w:rsidRDefault="00780F28">
      <w:pPr>
        <w:spacing w:after="100" w:line="240" w:lineRule="auto"/>
      </w:pPr>
      <w:r>
        <w:t>14. If a prize is provided to the Promoter by a third party, the prize is subject to the terms and conditions of the third party prize supplier. The terms and conditions which apply to the prize at the time it is issued to the winner will prevail over these Conditions of Entry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Conditions of Entry or otherwise.</w:t>
      </w:r>
    </w:p>
    <w:p w14:paraId="48DA1766" w14:textId="77777777" w:rsidR="009937B0" w:rsidRDefault="00780F28">
      <w:pPr>
        <w:spacing w:after="100" w:line="240" w:lineRule="auto"/>
      </w:pPr>
      <w:r>
        <w:t>15. Any guarantee or warranty given is in addition to any relevant statutory guarantees and warranties and nothing in these Conditions of Entry restricts, excludes or modifies or purports to restrict, exclude or modify any statutory consumer rights under any applicable law including the Competition and Consumer Act 2010 (Cth).</w:t>
      </w:r>
    </w:p>
    <w:p w14:paraId="71C07B0B" w14:textId="77777777" w:rsidR="009937B0" w:rsidRDefault="00780F28">
      <w:pPr>
        <w:spacing w:after="100" w:line="240" w:lineRule="auto"/>
      </w:pPr>
      <w:r>
        <w:t>16. 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w:t>
      </w:r>
    </w:p>
    <w:p w14:paraId="003D50C8" w14:textId="77777777" w:rsidR="009937B0" w:rsidRDefault="00780F28">
      <w:pPr>
        <w:spacing w:after="100" w:line="240" w:lineRule="auto"/>
      </w:pPr>
      <w:r>
        <w:lastRenderedPageBreak/>
        <w:t>17. The Promoter reserves the right, at any time, to validate and check the authenticity of entries and entrant's details (including an entrant's identity, age and place of residence). In the event that a winner cannot provide suitable proof as required by the Promoter to validate their entry, the winner will forfeit the prize in whole and no substitute will be offered. Incomplete, indecipherable, inaudible, incorrect and illegible entries, as applicable, will at the Promoter's discretion be deemed invalid and not eligible to win. Entries containing offensive or defamatory comments, or which breach any law or infringe any third party rights, including intellectual property rights, are not eligible to win. The use of any automated entry software or any other mechanical or electronic means that allows an individual to automatically enter repeatedly is prohibited and may render all entries submitted by that individual invalid.</w:t>
      </w:r>
    </w:p>
    <w:p w14:paraId="4B50BED4" w14:textId="77777777" w:rsidR="009937B0" w:rsidRDefault="00780F28">
      <w:pPr>
        <w:spacing w:after="100" w:line="240" w:lineRule="auto"/>
      </w:pPr>
      <w:r>
        <w:t>18. The Promoter reserves the right to disqualify entries in the event of non-compliance with these Conditions of Entry. In the event that there is a dispute concerning the conduct of the Promotion, the decision of the Promoter is final and binding on each entrant and no correspondence will be entered into.</w:t>
      </w:r>
    </w:p>
    <w:p w14:paraId="73B5B15E" w14:textId="77777777" w:rsidR="009937B0" w:rsidRDefault="00780F28">
      <w:pPr>
        <w:spacing w:after="100" w:line="240" w:lineRule="auto"/>
      </w:pPr>
      <w:r>
        <w:t>19. The Promoter and its associated agencies and companies will not be liable for any loss (including, without limitation, indirect, special or consequential loss or loss of profits), expense, damage, personal injury or death which is suffered or sustained (whether or not arising from any person's negligence or wilful misconduct) in connection with this Promotion or accepting or using any prize (or recommendation). For the sake of clarity, this clause shall not apply where the Promoter has contributed to or caused such loss, expense, damage, personal injury or death and shall not apply to any liability which cannot be excluded by law (in each case the Promoter’s liability is limited to the minimum allowable by law).</w:t>
      </w:r>
    </w:p>
    <w:p w14:paraId="1C625006" w14:textId="77777777" w:rsidR="009937B0" w:rsidRDefault="00780F28">
      <w:pPr>
        <w:spacing w:after="100" w:line="240" w:lineRule="auto"/>
      </w:pPr>
      <w:r>
        <w:t>20. The Drawn Participants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02A4A6D0" w14:textId="77777777" w:rsidR="009937B0" w:rsidRDefault="00780F28">
      <w:pPr>
        <w:spacing w:after="100" w:line="240" w:lineRule="auto"/>
      </w:pPr>
      <w:r>
        <w:t>21. The Promoter accepts no responsibility for any tax implications and the entrant must seek their own independent financial advice in regards to the tax implications relating to the prize or acceptance of the prize.</w:t>
      </w:r>
    </w:p>
    <w:sectPr w:rsidR="009937B0" w:rsidSect="00034616">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628184" w14:textId="77777777" w:rsidR="00C32C43" w:rsidRDefault="00C32C43" w:rsidP="00865E94">
      <w:pPr>
        <w:spacing w:after="0" w:line="240" w:lineRule="auto"/>
      </w:pPr>
      <w:r>
        <w:separator/>
      </w:r>
    </w:p>
  </w:endnote>
  <w:endnote w:type="continuationSeparator" w:id="0">
    <w:p w14:paraId="33FF0042" w14:textId="77777777" w:rsidR="00C32C43" w:rsidRDefault="00C32C43" w:rsidP="00865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2B9BFA" w14:textId="77777777" w:rsidR="00C32C43" w:rsidRDefault="00C32C43" w:rsidP="00865E94">
      <w:pPr>
        <w:spacing w:after="0" w:line="240" w:lineRule="auto"/>
      </w:pPr>
      <w:r>
        <w:separator/>
      </w:r>
    </w:p>
  </w:footnote>
  <w:footnote w:type="continuationSeparator" w:id="0">
    <w:p w14:paraId="07D63E1D" w14:textId="77777777" w:rsidR="00C32C43" w:rsidRDefault="00C32C43" w:rsidP="00865E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442725">
    <w:abstractNumId w:val="8"/>
  </w:num>
  <w:num w:numId="2" w16cid:durableId="434404346">
    <w:abstractNumId w:val="6"/>
  </w:num>
  <w:num w:numId="3" w16cid:durableId="2018341563">
    <w:abstractNumId w:val="5"/>
  </w:num>
  <w:num w:numId="4" w16cid:durableId="1217081844">
    <w:abstractNumId w:val="4"/>
  </w:num>
  <w:num w:numId="5" w16cid:durableId="1525048511">
    <w:abstractNumId w:val="7"/>
  </w:num>
  <w:num w:numId="6" w16cid:durableId="1724132586">
    <w:abstractNumId w:val="3"/>
  </w:num>
  <w:num w:numId="7" w16cid:durableId="2003848898">
    <w:abstractNumId w:val="2"/>
  </w:num>
  <w:num w:numId="8" w16cid:durableId="1175606990">
    <w:abstractNumId w:val="1"/>
  </w:num>
  <w:num w:numId="9" w16cid:durableId="11299752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AFC"/>
    <w:rsid w:val="0006063C"/>
    <w:rsid w:val="0015074B"/>
    <w:rsid w:val="00272626"/>
    <w:rsid w:val="0029639D"/>
    <w:rsid w:val="00326F90"/>
    <w:rsid w:val="0039278A"/>
    <w:rsid w:val="006D36F3"/>
    <w:rsid w:val="00780F28"/>
    <w:rsid w:val="00810E9F"/>
    <w:rsid w:val="00865E94"/>
    <w:rsid w:val="009937B0"/>
    <w:rsid w:val="009D5B77"/>
    <w:rsid w:val="00AA1D8D"/>
    <w:rsid w:val="00B26DFD"/>
    <w:rsid w:val="00B34A65"/>
    <w:rsid w:val="00B47730"/>
    <w:rsid w:val="00C32C43"/>
    <w:rsid w:val="00C36959"/>
    <w:rsid w:val="00CB0664"/>
    <w:rsid w:val="00EA33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97AFA8"/>
  <w14:defaultImageDpi w14:val="300"/>
  <w15:docId w15:val="{FE268584-11E9-4185-863D-04232ACA3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1715</Words>
  <Characters>9780</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Tia Wainwright</cp:lastModifiedBy>
  <cp:revision>2</cp:revision>
  <dcterms:created xsi:type="dcterms:W3CDTF">2026-09-22T23:04:00Z</dcterms:created>
  <dcterms:modified xsi:type="dcterms:W3CDTF">2026-09-22T23:04:00Z</dcterms:modified>
  <cp:category/>
</cp:coreProperties>
</file>